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90" w:rsidRPr="00D62190" w:rsidRDefault="00D62190" w:rsidP="00D62190">
      <w:pPr>
        <w:shd w:val="clear" w:color="auto" w:fill="FFFFFF"/>
        <w:spacing w:after="0" w:line="462" w:lineRule="atLeast"/>
        <w:outlineLvl w:val="0"/>
        <w:rPr>
          <w:rFonts w:ascii="Arial" w:eastAsia="Times New Roman" w:hAnsi="Arial" w:cs="Arial"/>
          <w:b/>
          <w:bCs/>
          <w:color w:val="2C2C2C"/>
          <w:kern w:val="36"/>
          <w:sz w:val="56"/>
          <w:szCs w:val="56"/>
          <w:lang w:eastAsia="es-PY"/>
        </w:rPr>
      </w:pPr>
      <w:r w:rsidRPr="00D62190">
        <w:rPr>
          <w:rFonts w:ascii="Arial" w:eastAsia="Times New Roman" w:hAnsi="Arial" w:cs="Arial"/>
          <w:b/>
          <w:bCs/>
          <w:color w:val="2C2C2C"/>
          <w:kern w:val="36"/>
          <w:sz w:val="56"/>
          <w:szCs w:val="56"/>
          <w:lang w:eastAsia="es-PY"/>
        </w:rPr>
        <w:t xml:space="preserve">Hotel </w:t>
      </w:r>
      <w:bookmarkStart w:id="0" w:name="_GoBack"/>
      <w:bookmarkEnd w:id="0"/>
      <w:r w:rsidRPr="00D62190">
        <w:rPr>
          <w:rFonts w:ascii="Arial" w:eastAsia="Times New Roman" w:hAnsi="Arial" w:cs="Arial"/>
          <w:b/>
          <w:bCs/>
          <w:color w:val="2C2C2C"/>
          <w:kern w:val="36"/>
          <w:sz w:val="56"/>
          <w:szCs w:val="56"/>
          <w:lang w:eastAsia="es-PY"/>
        </w:rPr>
        <w:t>Los Alpes</w:t>
      </w:r>
    </w:p>
    <w:p w:rsidR="00D62190" w:rsidRDefault="00D62190" w:rsidP="007F15D3">
      <w:pPr>
        <w:rPr>
          <w:b/>
        </w:rPr>
      </w:pPr>
      <w:r w:rsidRPr="00D62190">
        <w:rPr>
          <w:b/>
        </w:rPr>
        <w:t>http://www.hotellosalpes.com.py/</w:t>
      </w:r>
    </w:p>
    <w:p w:rsidR="007F15D3" w:rsidRDefault="00D62190" w:rsidP="007F15D3">
      <w:pPr>
        <w:rPr>
          <w:b/>
        </w:rPr>
      </w:pPr>
      <w:r w:rsidRPr="00D62190">
        <w:rPr>
          <w:b/>
        </w:rPr>
        <w:t>Avda. Santa Teresa 2855 y Cnel. Cabrera y Dr. B. Caballero, Santa Teresa, Paraguay</w:t>
      </w:r>
    </w:p>
    <w:p w:rsidR="00D62190" w:rsidRDefault="00D62190" w:rsidP="007F15D3">
      <w:pPr>
        <w:rPr>
          <w:b/>
        </w:rPr>
      </w:pPr>
      <w:r w:rsidRPr="00D62190">
        <w:rPr>
          <w:b/>
        </w:rPr>
        <w:t>Teléfono:(</w:t>
      </w:r>
      <w:r>
        <w:rPr>
          <w:b/>
        </w:rPr>
        <w:t xml:space="preserve">595 </w:t>
      </w:r>
      <w:r w:rsidRPr="00D62190">
        <w:rPr>
          <w:b/>
        </w:rPr>
        <w:t>21) 607348</w:t>
      </w:r>
    </w:p>
    <w:p w:rsidR="00D62190" w:rsidRDefault="00D62190" w:rsidP="007F15D3"/>
    <w:p w:rsidR="007F15D3" w:rsidRDefault="007F15D3" w:rsidP="007F15D3">
      <w:r>
        <w:t>Tarifas                                                                                  Mensual</w:t>
      </w:r>
    </w:p>
    <w:p w:rsidR="007F15D3" w:rsidRDefault="007F15D3" w:rsidP="007F15D3">
      <w:r>
        <w:t xml:space="preserve">Hab. Single &gt;  250.000gs la diaria                    45$               200.000 </w:t>
      </w:r>
      <w:proofErr w:type="spellStart"/>
      <w:r>
        <w:t>gs</w:t>
      </w:r>
      <w:proofErr w:type="spellEnd"/>
      <w:r>
        <w:t xml:space="preserve">                      </w:t>
      </w:r>
    </w:p>
    <w:p w:rsidR="007F15D3" w:rsidRDefault="007F15D3" w:rsidP="007F15D3">
      <w:r>
        <w:t xml:space="preserve">Hab. Doble  &gt; 290.000gs  la diaria                    51$               250.000 </w:t>
      </w:r>
      <w:proofErr w:type="spellStart"/>
      <w:r>
        <w:t>gs</w:t>
      </w:r>
      <w:proofErr w:type="spellEnd"/>
      <w:r>
        <w:t xml:space="preserve">                   </w:t>
      </w:r>
    </w:p>
    <w:p w:rsidR="007F15D3" w:rsidRDefault="007F15D3" w:rsidP="007F15D3">
      <w:r>
        <w:t>Hab. Triple &gt; 350.000gs   la diaria                   62 $</w:t>
      </w:r>
    </w:p>
    <w:p w:rsidR="007F15D3" w:rsidRDefault="007F15D3" w:rsidP="007F15D3">
      <w:r>
        <w:t xml:space="preserve">Hab. Cuádruple &gt; 390.000 </w:t>
      </w:r>
      <w:proofErr w:type="spellStart"/>
      <w:r>
        <w:t>gs</w:t>
      </w:r>
      <w:proofErr w:type="spellEnd"/>
      <w:r>
        <w:t xml:space="preserve"> la diaria              70$</w:t>
      </w:r>
    </w:p>
    <w:p w:rsidR="007F15D3" w:rsidRDefault="007F15D3" w:rsidP="007F15D3"/>
    <w:p w:rsidR="007F15D3" w:rsidRDefault="007F15D3" w:rsidP="007F15D3">
      <w:r>
        <w:t xml:space="preserve">*Todas las tarifas incluyen   &gt; Transfer del  AEROPUERTO - </w:t>
      </w:r>
      <w:proofErr w:type="gramStart"/>
      <w:r>
        <w:t>HOTEL ,</w:t>
      </w:r>
      <w:proofErr w:type="gramEnd"/>
      <w:r>
        <w:t xml:space="preserve"> desayuno, internet WI FI en todo el Hotel, acceso a la piscina e instalaciones del mismo.</w:t>
      </w:r>
    </w:p>
    <w:p w:rsidR="007F15D3" w:rsidRDefault="007F15D3" w:rsidP="007F15D3">
      <w:r>
        <w:t xml:space="preserve"> *El horario de </w:t>
      </w:r>
      <w:proofErr w:type="spellStart"/>
      <w:r>
        <w:t>check</w:t>
      </w:r>
      <w:proofErr w:type="spellEnd"/>
      <w:r>
        <w:t xml:space="preserve">-in es a las 11:00 </w:t>
      </w:r>
      <w:proofErr w:type="spellStart"/>
      <w:r>
        <w:t>hs</w:t>
      </w:r>
      <w:proofErr w:type="spellEnd"/>
      <w:r>
        <w:t xml:space="preserve">., el horario de </w:t>
      </w:r>
      <w:proofErr w:type="spellStart"/>
      <w:r>
        <w:t>check-out</w:t>
      </w:r>
      <w:proofErr w:type="spellEnd"/>
      <w:r>
        <w:t xml:space="preserve"> es a las 14:00 </w:t>
      </w:r>
      <w:proofErr w:type="spellStart"/>
      <w:r>
        <w:t>hs</w:t>
      </w:r>
      <w:proofErr w:type="spellEnd"/>
      <w:r>
        <w:t>. del día siguiente.</w:t>
      </w:r>
    </w:p>
    <w:p w:rsidR="007F15D3" w:rsidRDefault="007F15D3" w:rsidP="007F15D3">
      <w:r>
        <w:t xml:space="preserve">*  La tarifa se abona al </w:t>
      </w:r>
      <w:proofErr w:type="spellStart"/>
      <w:r>
        <w:t>check</w:t>
      </w:r>
      <w:proofErr w:type="spellEnd"/>
      <w:r>
        <w:t xml:space="preserve"> in.</w:t>
      </w:r>
    </w:p>
    <w:p w:rsidR="007F15D3" w:rsidRDefault="007F15D3" w:rsidP="007F15D3">
      <w:r>
        <w:t xml:space="preserve">*  Restaurant  Almuerzo y cena </w:t>
      </w:r>
    </w:p>
    <w:p w:rsidR="007F15D3" w:rsidRDefault="007F15D3" w:rsidP="007F15D3">
      <w:r>
        <w:t xml:space="preserve">    Buffet  50.000 </w:t>
      </w:r>
      <w:proofErr w:type="spellStart"/>
      <w:r>
        <w:t>gs</w:t>
      </w:r>
      <w:proofErr w:type="spellEnd"/>
      <w:r>
        <w:t xml:space="preserve"> por persona.</w:t>
      </w:r>
    </w:p>
    <w:p w:rsidR="007F15D3" w:rsidRDefault="007F15D3" w:rsidP="007F15D3">
      <w:r>
        <w:t xml:space="preserve">*  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24 </w:t>
      </w:r>
      <w:proofErr w:type="spellStart"/>
      <w:r>
        <w:t>hs</w:t>
      </w:r>
      <w:proofErr w:type="spellEnd"/>
    </w:p>
    <w:p w:rsidR="007F15D3" w:rsidRDefault="007F15D3" w:rsidP="007F15D3">
      <w:r>
        <w:t>*  Estacionamiento exclusivo para huéspedes.</w:t>
      </w:r>
    </w:p>
    <w:p w:rsidR="007F15D3" w:rsidRDefault="007F15D3" w:rsidP="007F15D3">
      <w:r>
        <w:t>*  Salón de belleza, masaje.</w:t>
      </w:r>
    </w:p>
    <w:p w:rsidR="007F15D3" w:rsidRDefault="007F15D3" w:rsidP="007F15D3">
      <w:r>
        <w:lastRenderedPageBreak/>
        <w:t>*   Gimnasio al aire libre</w:t>
      </w:r>
    </w:p>
    <w:p w:rsidR="007F15D3" w:rsidRDefault="007F15D3" w:rsidP="007F15D3">
      <w:r>
        <w:t>* Tarifa mensual 30 días cerrados, pago adelantado. Menos de 30 días se cobraría tarifa normal.</w:t>
      </w:r>
    </w:p>
    <w:p w:rsidR="007F15D3" w:rsidRDefault="007F15D3" w:rsidP="007F15D3">
      <w:r>
        <w:t>En caso de cualquier consulta o información adicional no dude en contactarnos nuevamente.</w:t>
      </w:r>
    </w:p>
    <w:p w:rsidR="007F15D3" w:rsidRDefault="007F15D3" w:rsidP="007F15D3">
      <w:r>
        <w:t>Quedamos a su entera disposición</w:t>
      </w:r>
    </w:p>
    <w:p w:rsidR="007F15D3" w:rsidRDefault="007F15D3" w:rsidP="007F15D3"/>
    <w:p w:rsidR="00D62190" w:rsidRPr="00D62190" w:rsidRDefault="00D62190" w:rsidP="007F15D3">
      <w:pPr>
        <w:rPr>
          <w:b/>
        </w:rPr>
      </w:pPr>
      <w:r w:rsidRPr="00D62190">
        <w:rPr>
          <w:b/>
        </w:rPr>
        <w:t>Contacto para Reservas</w:t>
      </w:r>
    </w:p>
    <w:p w:rsidR="007F15D3" w:rsidRDefault="007F15D3" w:rsidP="007F15D3">
      <w:r>
        <w:t>Blanca Balbuena</w:t>
      </w:r>
    </w:p>
    <w:p w:rsidR="007F15D3" w:rsidRDefault="007F15D3" w:rsidP="007F15D3">
      <w:r>
        <w:t>Dpto. De Reservas</w:t>
      </w:r>
    </w:p>
    <w:p w:rsidR="007F15D3" w:rsidRDefault="007F15D3" w:rsidP="007F15D3">
      <w:r>
        <w:t>Recepción  de  correos  de  08:00hs  a  17:00hs</w:t>
      </w:r>
    </w:p>
    <w:p w:rsidR="007F15D3" w:rsidRDefault="007F15D3" w:rsidP="007F15D3">
      <w:r>
        <w:t>Hotel Los Alpes Santa Teresa</w:t>
      </w:r>
    </w:p>
    <w:p w:rsidR="007F15D3" w:rsidRDefault="007F15D3" w:rsidP="007F15D3">
      <w:r>
        <w:t>D: Avda. Santa Teresa 2855 e/ Cnel. Cabrera y Dr. B. Caballero</w:t>
      </w:r>
    </w:p>
    <w:p w:rsidR="007F15D3" w:rsidRDefault="007F15D3" w:rsidP="007F15D3">
      <w:r>
        <w:t>T: (595-21) 607 348 / 665 345 / 606 645</w:t>
      </w:r>
    </w:p>
    <w:p w:rsidR="007F15D3" w:rsidRDefault="007F15D3" w:rsidP="007F15D3">
      <w:r>
        <w:t>C: (0981) 552 066</w:t>
      </w:r>
    </w:p>
    <w:p w:rsidR="007F15D3" w:rsidRDefault="007F15D3" w:rsidP="007F15D3">
      <w:r>
        <w:t>E-mail: losalpessantateresa@gmail.com</w:t>
      </w:r>
    </w:p>
    <w:p w:rsidR="007F15D3" w:rsidRDefault="007F15D3" w:rsidP="007F15D3">
      <w:r>
        <w:t>ASUNCION -  PARAGUAY</w:t>
      </w:r>
    </w:p>
    <w:p w:rsidR="007E0F42" w:rsidRDefault="007E0F42"/>
    <w:sectPr w:rsidR="007E0F4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80D" w:rsidRDefault="00EC480D" w:rsidP="00C76C39">
      <w:pPr>
        <w:spacing w:after="0" w:line="240" w:lineRule="auto"/>
      </w:pPr>
      <w:r>
        <w:separator/>
      </w:r>
    </w:p>
  </w:endnote>
  <w:endnote w:type="continuationSeparator" w:id="0">
    <w:p w:rsidR="00EC480D" w:rsidRDefault="00EC480D" w:rsidP="00C7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80D" w:rsidRDefault="00EC480D" w:rsidP="00C76C39">
      <w:pPr>
        <w:spacing w:after="0" w:line="240" w:lineRule="auto"/>
      </w:pPr>
      <w:r>
        <w:separator/>
      </w:r>
    </w:p>
  </w:footnote>
  <w:footnote w:type="continuationSeparator" w:id="0">
    <w:p w:rsidR="00EC480D" w:rsidRDefault="00EC480D" w:rsidP="00C76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39" w:rsidRDefault="00C76C39" w:rsidP="00C76C39">
    <w:pPr>
      <w:pStyle w:val="Encabezado"/>
      <w:jc w:val="center"/>
    </w:pPr>
    <w:r>
      <w:rPr>
        <w:noProof/>
        <w:lang w:eastAsia="es-PY"/>
      </w:rPr>
      <w:drawing>
        <wp:inline distT="0" distB="0" distL="0" distR="0" wp14:anchorId="65668E9C" wp14:editId="2A79F65A">
          <wp:extent cx="4313786" cy="78638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br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2030" cy="786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6C39" w:rsidRDefault="00C76C39" w:rsidP="00C76C39">
    <w:pPr>
      <w:spacing w:after="120"/>
      <w:jc w:val="center"/>
      <w:rPr>
        <w:rFonts w:ascii="Goudy Old Style" w:hAnsi="Goudy Old Style"/>
        <w:b/>
        <w:sz w:val="24"/>
        <w:szCs w:val="24"/>
      </w:rPr>
    </w:pPr>
  </w:p>
  <w:p w:rsidR="00C76C39" w:rsidRPr="00C752E6" w:rsidRDefault="00C76C39" w:rsidP="00C76C39">
    <w:pPr>
      <w:spacing w:after="120"/>
      <w:jc w:val="center"/>
      <w:rPr>
        <w:rFonts w:ascii="Goudy Old Style" w:hAnsi="Goudy Old Style"/>
        <w:b/>
        <w:color w:val="7F7F7F" w:themeColor="text1" w:themeTint="80"/>
      </w:rPr>
    </w:pPr>
    <w:r w:rsidRPr="00C752E6">
      <w:rPr>
        <w:rFonts w:ascii="Goudy Old Style" w:hAnsi="Goudy Old Style"/>
        <w:b/>
        <w:color w:val="7F7F7F" w:themeColor="text1" w:themeTint="80"/>
      </w:rPr>
      <w:t>XVIII CUMBRE JUDICIAL IBEROAMERICANA</w:t>
    </w:r>
  </w:p>
  <w:p w:rsidR="00C76C39" w:rsidRPr="00C752E6" w:rsidRDefault="00C76C39" w:rsidP="00C76C39">
    <w:pPr>
      <w:spacing w:after="120"/>
      <w:jc w:val="center"/>
      <w:rPr>
        <w:rFonts w:ascii="Goudy Old Style" w:hAnsi="Goudy Old Style"/>
        <w:b/>
        <w:color w:val="7F7F7F" w:themeColor="text1" w:themeTint="80"/>
      </w:rPr>
    </w:pPr>
    <w:r w:rsidRPr="00C752E6">
      <w:rPr>
        <w:rFonts w:ascii="Goudy Old Style" w:hAnsi="Goudy Old Style"/>
        <w:b/>
        <w:color w:val="7F7F7F" w:themeColor="text1" w:themeTint="80"/>
      </w:rPr>
      <w:t>“Hacia la Consolidación de la Seguridad Jurídica, la Cultura de la Paz y el Desarrollo Social”</w:t>
    </w:r>
  </w:p>
  <w:p w:rsidR="00C76C39" w:rsidRPr="00C752E6" w:rsidRDefault="00C76C39" w:rsidP="00C76C39">
    <w:pPr>
      <w:spacing w:after="120"/>
      <w:jc w:val="center"/>
      <w:rPr>
        <w:rFonts w:ascii="Goudy Old Style" w:hAnsi="Goudy Old Style"/>
        <w:b/>
        <w:color w:val="7F7F7F" w:themeColor="text1" w:themeTint="80"/>
      </w:rPr>
    </w:pPr>
    <w:r w:rsidRPr="00C752E6">
      <w:rPr>
        <w:rFonts w:ascii="Goudy Old Style" w:hAnsi="Goudy Old Style"/>
        <w:b/>
        <w:color w:val="7F7F7F" w:themeColor="text1" w:themeTint="80"/>
      </w:rPr>
      <w:t>ASAMBLEA PLENARIA  13, 14  Y 15 DE ABRIL DE 2016</w:t>
    </w:r>
  </w:p>
  <w:p w:rsidR="00C76C39" w:rsidRPr="00C752E6" w:rsidRDefault="00C76C39" w:rsidP="00C76C39">
    <w:pPr>
      <w:pStyle w:val="Encabezado"/>
      <w:jc w:val="center"/>
      <w:rPr>
        <w:rFonts w:ascii="Goudy Old Style" w:hAnsi="Goudy Old Style"/>
        <w:b/>
        <w:color w:val="7F7F7F" w:themeColor="text1" w:themeTint="80"/>
        <w:sz w:val="24"/>
        <w:szCs w:val="24"/>
      </w:rPr>
    </w:pPr>
    <w:r w:rsidRPr="00C752E6">
      <w:rPr>
        <w:rFonts w:ascii="Goudy Old Style" w:hAnsi="Goudy Old Style"/>
        <w:b/>
        <w:color w:val="7F7F7F" w:themeColor="text1" w:themeTint="80"/>
        <w:sz w:val="24"/>
        <w:szCs w:val="24"/>
      </w:rPr>
      <w:t>Hoteles Satélites</w:t>
    </w:r>
  </w:p>
  <w:p w:rsidR="00C76C39" w:rsidRDefault="00C76C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D3"/>
    <w:rsid w:val="007E0F42"/>
    <w:rsid w:val="007F15D3"/>
    <w:rsid w:val="00C76C39"/>
    <w:rsid w:val="00D62190"/>
    <w:rsid w:val="00EC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62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2190"/>
    <w:rPr>
      <w:rFonts w:ascii="Times New Roman" w:eastAsia="Times New Roman" w:hAnsi="Times New Roman" w:cs="Times New Roman"/>
      <w:b/>
      <w:bCs/>
      <w:kern w:val="36"/>
      <w:sz w:val="48"/>
      <w:szCs w:val="48"/>
      <w:lang w:eastAsia="es-PY"/>
    </w:rPr>
  </w:style>
  <w:style w:type="paragraph" w:styleId="Encabezado">
    <w:name w:val="header"/>
    <w:basedOn w:val="Normal"/>
    <w:link w:val="EncabezadoCar"/>
    <w:uiPriority w:val="99"/>
    <w:unhideWhenUsed/>
    <w:rsid w:val="00C76C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C39"/>
  </w:style>
  <w:style w:type="paragraph" w:styleId="Piedepgina">
    <w:name w:val="footer"/>
    <w:basedOn w:val="Normal"/>
    <w:link w:val="PiedepginaCar"/>
    <w:uiPriority w:val="99"/>
    <w:unhideWhenUsed/>
    <w:rsid w:val="00C76C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C39"/>
  </w:style>
  <w:style w:type="paragraph" w:styleId="Textodeglobo">
    <w:name w:val="Balloon Text"/>
    <w:basedOn w:val="Normal"/>
    <w:link w:val="TextodegloboCar"/>
    <w:uiPriority w:val="99"/>
    <w:semiHidden/>
    <w:unhideWhenUsed/>
    <w:rsid w:val="00C7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62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2190"/>
    <w:rPr>
      <w:rFonts w:ascii="Times New Roman" w:eastAsia="Times New Roman" w:hAnsi="Times New Roman" w:cs="Times New Roman"/>
      <w:b/>
      <w:bCs/>
      <w:kern w:val="36"/>
      <w:sz w:val="48"/>
      <w:szCs w:val="48"/>
      <w:lang w:eastAsia="es-PY"/>
    </w:rPr>
  </w:style>
  <w:style w:type="paragraph" w:styleId="Encabezado">
    <w:name w:val="header"/>
    <w:basedOn w:val="Normal"/>
    <w:link w:val="EncabezadoCar"/>
    <w:uiPriority w:val="99"/>
    <w:unhideWhenUsed/>
    <w:rsid w:val="00C76C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C39"/>
  </w:style>
  <w:style w:type="paragraph" w:styleId="Piedepgina">
    <w:name w:val="footer"/>
    <w:basedOn w:val="Normal"/>
    <w:link w:val="PiedepginaCar"/>
    <w:uiPriority w:val="99"/>
    <w:unhideWhenUsed/>
    <w:rsid w:val="00C76C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C39"/>
  </w:style>
  <w:style w:type="paragraph" w:styleId="Textodeglobo">
    <w:name w:val="Balloon Text"/>
    <w:basedOn w:val="Normal"/>
    <w:link w:val="TextodegloboCar"/>
    <w:uiPriority w:val="99"/>
    <w:semiHidden/>
    <w:unhideWhenUsed/>
    <w:rsid w:val="00C7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7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Nuñez</dc:creator>
  <cp:lastModifiedBy>Maria Jose Colman</cp:lastModifiedBy>
  <cp:revision>3</cp:revision>
  <dcterms:created xsi:type="dcterms:W3CDTF">2016-02-15T14:09:00Z</dcterms:created>
  <dcterms:modified xsi:type="dcterms:W3CDTF">2016-02-15T19:38:00Z</dcterms:modified>
</cp:coreProperties>
</file>